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387F2A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First Grade</w:t>
      </w:r>
      <w:r w:rsidR="00FE2BC9" w:rsidRPr="00FE2BC9">
        <w:rPr>
          <w:rStyle w:val="IntenseReference"/>
          <w:sz w:val="32"/>
          <w:szCs w:val="32"/>
        </w:rPr>
        <w:t xml:space="preserve"> </w:t>
      </w:r>
      <w:r w:rsidR="00C16157">
        <w:rPr>
          <w:rStyle w:val="IntenseReference"/>
          <w:sz w:val="32"/>
          <w:szCs w:val="32"/>
        </w:rPr>
        <w:t>Literacy</w:t>
      </w:r>
      <w:r w:rsidR="00FE2BC9" w:rsidRPr="00FE2BC9">
        <w:rPr>
          <w:rStyle w:val="IntenseReference"/>
          <w:sz w:val="32"/>
          <w:szCs w:val="32"/>
        </w:rPr>
        <w:t xml:space="preserve"> Expectations – First Quarter</w:t>
      </w: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</w:t>
      </w:r>
      <w:r w:rsidR="00C16157">
        <w:rPr>
          <w:rFonts w:ascii="Verdana" w:hAnsi="Verdana"/>
          <w:sz w:val="20"/>
          <w:szCs w:val="20"/>
        </w:rPr>
        <w:t>literacy.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A27EB" w:rsidRDefault="00BC7CDD" w:rsidP="00BA27EB">
      <w:pPr>
        <w:spacing w:after="0" w:line="240" w:lineRule="auto"/>
        <w:rPr>
          <w:rFonts w:ascii="Verdana" w:hAnsi="Verdana"/>
          <w:i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387F2A">
        <w:rPr>
          <w:rFonts w:ascii="Verdana" w:hAnsi="Verdana"/>
          <w:i/>
        </w:rPr>
        <w:t>What are my responsibilities within the school and community to demonstrate good citizenship?  How do symbols, landmarks, and documents unite you with others and fulfill your role as a good citizen?</w:t>
      </w:r>
    </w:p>
    <w:p w:rsidR="0017679C" w:rsidRPr="00BA27EB" w:rsidRDefault="0017679C" w:rsidP="00BA27EB">
      <w:pPr>
        <w:spacing w:after="0" w:line="240" w:lineRule="auto"/>
        <w:rPr>
          <w:rFonts w:ascii="Verdana" w:hAnsi="Verdana"/>
          <w:i/>
          <w:sz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10157D">
        <w:trPr>
          <w:cnfStyle w:val="100000000000"/>
          <w:trHeight w:val="844"/>
        </w:trPr>
        <w:tc>
          <w:tcPr>
            <w:cnfStyle w:val="001000000000"/>
            <w:tcW w:w="9576" w:type="dxa"/>
          </w:tcPr>
          <w:p w:rsidR="00F63097" w:rsidRPr="00387F2A" w:rsidRDefault="0010157D" w:rsidP="00FE2BC9">
            <w:pPr>
              <w:rPr>
                <w:rFonts w:cstheme="minorHAnsi"/>
                <w:b w:val="0"/>
                <w:sz w:val="24"/>
                <w:szCs w:val="24"/>
              </w:rPr>
            </w:pPr>
            <w:r w:rsidRPr="00414072">
              <w:rPr>
                <w:rFonts w:ascii="Verdana" w:hAnsi="Verdana"/>
                <w:sz w:val="20"/>
                <w:szCs w:val="20"/>
                <w:highlight w:val="lightGray"/>
              </w:rPr>
              <w:t>Reading Literature – Key Ideas and Details</w:t>
            </w:r>
            <w:r w:rsidR="00387F2A" w:rsidRPr="00C429DA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  <w:p w:rsidR="0010157D" w:rsidRDefault="0010157D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0157D">
              <w:rPr>
                <w:rFonts w:ascii="Verdana" w:hAnsi="Verdana"/>
                <w:b w:val="0"/>
                <w:sz w:val="16"/>
                <w:szCs w:val="16"/>
              </w:rPr>
              <w:t xml:space="preserve">With prompting and support, students will </w:t>
            </w:r>
            <w:r w:rsidR="00387F2A">
              <w:rPr>
                <w:rFonts w:ascii="Verdana" w:hAnsi="Verdana"/>
                <w:b w:val="0"/>
                <w:sz w:val="16"/>
                <w:szCs w:val="16"/>
              </w:rPr>
              <w:t>retell stories, including key details, and demonstrate understanding of their central message or lesson.</w:t>
            </w:r>
          </w:p>
          <w:p w:rsidR="00387F2A" w:rsidRDefault="00387F2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describe characters, settings, and major events in a story, using key details.</w:t>
            </w:r>
          </w:p>
          <w:p w:rsidR="00470977" w:rsidRDefault="00470977" w:rsidP="00470977">
            <w:pPr>
              <w:rPr>
                <w:rFonts w:ascii="Verdana" w:hAnsi="Verdana"/>
                <w:sz w:val="20"/>
                <w:szCs w:val="20"/>
              </w:rPr>
            </w:pPr>
            <w:r w:rsidRPr="00470977">
              <w:rPr>
                <w:rFonts w:ascii="Verdana" w:hAnsi="Verdana"/>
                <w:sz w:val="20"/>
                <w:szCs w:val="20"/>
                <w:highlight w:val="lightGray"/>
              </w:rPr>
              <w:t xml:space="preserve">Reading </w:t>
            </w:r>
            <w:r w:rsidR="00387F2A" w:rsidRPr="00387F2A">
              <w:rPr>
                <w:rFonts w:ascii="Verdana" w:hAnsi="Verdana"/>
                <w:sz w:val="20"/>
                <w:szCs w:val="20"/>
                <w:highlight w:val="lightGray"/>
              </w:rPr>
              <w:t>Informational – Key Ideas and Details</w:t>
            </w:r>
          </w:p>
          <w:p w:rsidR="00387F2A" w:rsidRPr="00C2065C" w:rsidRDefault="00C2065C" w:rsidP="00387F2A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C2065C">
              <w:rPr>
                <w:rFonts w:ascii="Verdana" w:hAnsi="Verdana" w:cstheme="minorHAnsi"/>
                <w:b w:val="0"/>
                <w:sz w:val="16"/>
                <w:szCs w:val="16"/>
              </w:rPr>
              <w:t>Students will ask and answer questions about key details in a text.</w:t>
            </w:r>
          </w:p>
          <w:p w:rsidR="00C2065C" w:rsidRPr="00C2065C" w:rsidRDefault="00C2065C" w:rsidP="00387F2A">
            <w:pPr>
              <w:rPr>
                <w:rFonts w:ascii="Verdana" w:hAnsi="Verdana"/>
                <w:sz w:val="20"/>
                <w:szCs w:val="20"/>
              </w:rPr>
            </w:pPr>
            <w:r w:rsidRPr="00470977">
              <w:rPr>
                <w:rFonts w:ascii="Verdana" w:hAnsi="Verdana"/>
                <w:sz w:val="20"/>
                <w:szCs w:val="20"/>
                <w:highlight w:val="lightGray"/>
              </w:rPr>
              <w:t xml:space="preserve">Reading </w:t>
            </w:r>
            <w:r w:rsidRPr="00387F2A">
              <w:rPr>
                <w:rFonts w:ascii="Verdana" w:hAnsi="Verdana"/>
                <w:sz w:val="20"/>
                <w:szCs w:val="20"/>
                <w:highlight w:val="lightGray"/>
              </w:rPr>
              <w:t xml:space="preserve">Informational – </w:t>
            </w:r>
            <w:r w:rsidRPr="00C2065C">
              <w:rPr>
                <w:rFonts w:ascii="Verdana" w:hAnsi="Verdana"/>
                <w:sz w:val="20"/>
                <w:szCs w:val="20"/>
                <w:highlight w:val="lightGray"/>
              </w:rPr>
              <w:t>Craft and Structure</w:t>
            </w:r>
          </w:p>
          <w:p w:rsidR="00387F2A" w:rsidRDefault="00C2065C" w:rsidP="00387F2A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C2065C">
              <w:rPr>
                <w:rFonts w:ascii="Verdana" w:hAnsi="Verdana" w:cstheme="minorHAnsi"/>
                <w:b w:val="0"/>
                <w:sz w:val="16"/>
                <w:szCs w:val="16"/>
              </w:rPr>
              <w:t>Students will know and use various text features to locate key facts or information in a text.</w:t>
            </w:r>
          </w:p>
          <w:p w:rsidR="00C2065C" w:rsidRPr="00C2065C" w:rsidRDefault="00C2065C" w:rsidP="00387F2A">
            <w:pPr>
              <w:rPr>
                <w:rFonts w:ascii="Verdana" w:hAnsi="Verdana"/>
                <w:sz w:val="20"/>
                <w:szCs w:val="20"/>
              </w:rPr>
            </w:pPr>
            <w:r w:rsidRPr="00470977">
              <w:rPr>
                <w:rFonts w:ascii="Verdana" w:hAnsi="Verdana"/>
                <w:sz w:val="20"/>
                <w:szCs w:val="20"/>
                <w:highlight w:val="lightGray"/>
              </w:rPr>
              <w:t xml:space="preserve">Reading </w:t>
            </w:r>
            <w:r w:rsidRPr="00387F2A">
              <w:rPr>
                <w:rFonts w:ascii="Verdana" w:hAnsi="Verdana"/>
                <w:sz w:val="20"/>
                <w:szCs w:val="20"/>
                <w:highlight w:val="lightGray"/>
              </w:rPr>
              <w:t xml:space="preserve">Informational – </w:t>
            </w:r>
            <w:r w:rsidRPr="00C2065C">
              <w:rPr>
                <w:rFonts w:ascii="Verdana" w:hAnsi="Verdana"/>
                <w:sz w:val="20"/>
                <w:szCs w:val="20"/>
                <w:highlight w:val="lightGray"/>
              </w:rPr>
              <w:t>Integration of Knowledge and Ideas</w:t>
            </w:r>
          </w:p>
          <w:p w:rsidR="00470977" w:rsidRPr="00C2065C" w:rsidRDefault="00C2065C" w:rsidP="00FE2BC9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C2065C">
              <w:rPr>
                <w:rFonts w:ascii="Verdana" w:hAnsi="Verdana" w:cstheme="minorHAnsi"/>
                <w:b w:val="0"/>
                <w:sz w:val="16"/>
                <w:szCs w:val="16"/>
              </w:rPr>
              <w:t>Students will identify the reasons an author gives to support points in a text</w:t>
            </w:r>
            <w:r w:rsidR="00470977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56D0D" w:rsidP="00056D0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Print Concepts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56D0D" w:rsidRPr="001372A7" w:rsidRDefault="00C2065C" w:rsidP="001372A7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>
              <w:rPr>
                <w:rFonts w:ascii="Verdana" w:hAnsi="Verdana" w:cstheme="minorHAnsi"/>
                <w:b w:val="0"/>
                <w:sz w:val="16"/>
                <w:szCs w:val="16"/>
              </w:rPr>
              <w:t xml:space="preserve">Students will </w:t>
            </w:r>
            <w:r w:rsidRPr="00C2065C">
              <w:rPr>
                <w:rFonts w:ascii="Verdana" w:hAnsi="Verdana" w:cstheme="minorHAnsi"/>
                <w:b w:val="0"/>
                <w:sz w:val="16"/>
                <w:szCs w:val="16"/>
              </w:rPr>
              <w:t>demonstrate an understanding of the organization and basic features of print by</w:t>
            </w:r>
            <w:r>
              <w:rPr>
                <w:rFonts w:ascii="Verdana" w:hAnsi="Verdana" w:cstheme="minorHAnsi"/>
                <w:b w:val="0"/>
                <w:sz w:val="16"/>
                <w:szCs w:val="16"/>
              </w:rPr>
              <w:t xml:space="preserve"> recognizing the distinguishing </w:t>
            </w:r>
            <w:r w:rsidRPr="00C2065C">
              <w:rPr>
                <w:rFonts w:ascii="Verdana" w:hAnsi="Verdana" w:cstheme="minorHAnsi"/>
                <w:b w:val="0"/>
                <w:sz w:val="16"/>
                <w:szCs w:val="16"/>
              </w:rPr>
              <w:t>features of a sentence.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Pr="00716D15" w:rsidRDefault="00056D0D" w:rsidP="00716D1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Phonological Awareness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C2065C" w:rsidRPr="003D526A" w:rsidRDefault="00C2065C" w:rsidP="00C2065C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3D526A">
              <w:rPr>
                <w:rFonts w:ascii="Verdana" w:hAnsi="Verdana" w:cstheme="minorHAnsi"/>
                <w:b w:val="0"/>
                <w:sz w:val="16"/>
                <w:szCs w:val="16"/>
              </w:rPr>
              <w:t xml:space="preserve">Students will </w:t>
            </w:r>
            <w:r w:rsidR="003D526A" w:rsidRPr="003D526A">
              <w:rPr>
                <w:rFonts w:ascii="Verdana" w:hAnsi="Verdana" w:cstheme="minorHAnsi"/>
                <w:b w:val="0"/>
                <w:sz w:val="16"/>
                <w:szCs w:val="16"/>
              </w:rPr>
              <w:t>orally produce single-syllable words by blending sounds including consonant blends</w:t>
            </w:r>
            <w:r w:rsidRPr="003D526A">
              <w:rPr>
                <w:rFonts w:ascii="Verdana" w:hAnsi="Verdana" w:cstheme="minorHAnsi"/>
                <w:b w:val="0"/>
                <w:sz w:val="16"/>
                <w:szCs w:val="16"/>
              </w:rPr>
              <w:t>.</w:t>
            </w:r>
          </w:p>
          <w:p w:rsidR="003D526A" w:rsidRPr="003D526A" w:rsidRDefault="003D526A" w:rsidP="00C2065C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3D526A">
              <w:rPr>
                <w:rFonts w:ascii="Verdana" w:hAnsi="Verdana" w:cstheme="minorHAnsi"/>
                <w:b w:val="0"/>
                <w:sz w:val="16"/>
                <w:szCs w:val="16"/>
              </w:rPr>
              <w:t xml:space="preserve">Students will isolate and pronounce initial, medial vowel, and final sounds in spoken single-syllable words. </w:t>
            </w:r>
          </w:p>
          <w:p w:rsidR="003D526A" w:rsidRPr="003D526A" w:rsidRDefault="003D526A" w:rsidP="003D526A">
            <w:pPr>
              <w:rPr>
                <w:rFonts w:ascii="Verdana" w:hAnsi="Verdana" w:cstheme="minorHAnsi"/>
                <w:b w:val="0"/>
                <w:sz w:val="16"/>
                <w:szCs w:val="16"/>
              </w:rPr>
            </w:pPr>
            <w:r w:rsidRPr="003D526A">
              <w:rPr>
                <w:rFonts w:ascii="Verdana" w:hAnsi="Verdana" w:cstheme="minorHAnsi"/>
                <w:b w:val="0"/>
                <w:sz w:val="16"/>
                <w:szCs w:val="16"/>
              </w:rPr>
              <w:t>Students will segment spoken single-syllable words into their complete sequence of individual sounds.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10157D" w:rsidP="001015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Foundational – Phonics and Word Recognition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0C3D5B" w:rsidRDefault="0010157D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>
              <w:rPr>
                <w:rFonts w:ascii="Verdana" w:hAnsi="Verdana" w:cs="Gotham-Book"/>
                <w:b w:val="0"/>
                <w:sz w:val="16"/>
                <w:szCs w:val="16"/>
              </w:rPr>
              <w:t xml:space="preserve">Students will </w:t>
            </w:r>
            <w:r w:rsidR="003D526A">
              <w:rPr>
                <w:rFonts w:ascii="Verdana" w:hAnsi="Verdana" w:cs="Gotham-Book"/>
                <w:b w:val="0"/>
                <w:sz w:val="16"/>
                <w:szCs w:val="16"/>
              </w:rPr>
              <w:t>know the spelling-sound correspondences for common consonant digraphs.</w:t>
            </w:r>
          </w:p>
          <w:p w:rsidR="003D526A" w:rsidRDefault="003D526A" w:rsidP="00A1719D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1372A7">
              <w:rPr>
                <w:rFonts w:ascii="Verdana" w:hAnsi="Verdana"/>
                <w:sz w:val="20"/>
                <w:szCs w:val="20"/>
                <w:highlight w:val="lightGray"/>
              </w:rPr>
              <w:t>Foundational – Fluency</w:t>
            </w:r>
          </w:p>
          <w:p w:rsidR="001372A7" w:rsidRPr="001372A7" w:rsidRDefault="001372A7" w:rsidP="001372A7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1372A7">
              <w:rPr>
                <w:rFonts w:ascii="Verdana" w:hAnsi="Verdana" w:cs="Gotham-Book"/>
                <w:b w:val="0"/>
                <w:sz w:val="16"/>
                <w:szCs w:val="16"/>
              </w:rPr>
              <w:t>Students will read on-level text with purpose and understanding.</w:t>
            </w:r>
          </w:p>
          <w:p w:rsidR="003D526A" w:rsidRDefault="001372A7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1372A7">
              <w:rPr>
                <w:rFonts w:ascii="Verdana" w:hAnsi="Verdana" w:cs="Gotham-Book"/>
                <w:b w:val="0"/>
                <w:sz w:val="16"/>
                <w:szCs w:val="16"/>
              </w:rPr>
              <w:t>Students will read on-level text orally with accuracy, appropriate rate, and expression on successive readings.</w:t>
            </w:r>
          </w:p>
          <w:p w:rsidR="001372A7" w:rsidRDefault="00AB79D4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AB79D4">
              <w:rPr>
                <w:rFonts w:ascii="Verdana" w:hAnsi="Verdana"/>
                <w:sz w:val="20"/>
                <w:szCs w:val="20"/>
                <w:highlight w:val="lightGray"/>
              </w:rPr>
              <w:t>Speaking and Listening – Comprehension and Collaboration</w:t>
            </w:r>
          </w:p>
          <w:p w:rsidR="001372A7" w:rsidRDefault="00AB79D4" w:rsidP="00AB79D4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AB79D4">
              <w:rPr>
                <w:rFonts w:ascii="Verdana" w:hAnsi="Verdana" w:cs="Gotham-Book"/>
                <w:b w:val="0"/>
                <w:sz w:val="16"/>
                <w:szCs w:val="16"/>
              </w:rPr>
              <w:t>Students will ask and answer questions about key details in a text read aloud or information presented orally or through other media.</w:t>
            </w:r>
          </w:p>
          <w:p w:rsidR="00414072" w:rsidRDefault="00AB79D4" w:rsidP="00414072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AB79D4">
              <w:rPr>
                <w:rFonts w:ascii="Verdana" w:hAnsi="Verdana"/>
                <w:sz w:val="20"/>
                <w:szCs w:val="20"/>
                <w:highlight w:val="lightGray"/>
              </w:rPr>
              <w:t xml:space="preserve">Speaking and Listening – </w:t>
            </w:r>
            <w:r w:rsidRPr="00414072">
              <w:rPr>
                <w:rFonts w:ascii="Verdana" w:hAnsi="Verdana"/>
                <w:sz w:val="20"/>
                <w:szCs w:val="20"/>
                <w:highlight w:val="lightGray"/>
              </w:rPr>
              <w:t>Presentation of Knowledge and Ideas</w:t>
            </w:r>
          </w:p>
          <w:p w:rsidR="00414072" w:rsidRDefault="00414072" w:rsidP="00414072">
            <w:pPr>
              <w:autoSpaceDE w:val="0"/>
              <w:autoSpaceDN w:val="0"/>
              <w:adjustRightInd w:val="0"/>
              <w:rPr>
                <w:rFonts w:ascii="Verdana" w:hAnsi="Verdana"/>
                <w:b w:val="0"/>
                <w:sz w:val="16"/>
                <w:szCs w:val="16"/>
              </w:rPr>
            </w:pPr>
            <w:r w:rsidRPr="00414072"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Pr="00414072">
              <w:rPr>
                <w:rFonts w:ascii="Verdana" w:eastAsia="Times New Roman" w:hAnsi="Verdana" w:cs="Times New Roman"/>
                <w:b w:val="0"/>
                <w:color w:val="3B3B3A"/>
                <w:sz w:val="16"/>
                <w:szCs w:val="16"/>
              </w:rPr>
              <w:t>describe people, places, things, and events with relevant details, expressing ideas and feelings clearly.</w:t>
            </w:r>
          </w:p>
          <w:p w:rsidR="001372A7" w:rsidRPr="00414072" w:rsidRDefault="00414072" w:rsidP="00A1719D">
            <w:pPr>
              <w:autoSpaceDE w:val="0"/>
              <w:autoSpaceDN w:val="0"/>
              <w:adjustRightInd w:val="0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 w:val="0"/>
                <w:color w:val="3B3B3A"/>
                <w:sz w:val="16"/>
                <w:szCs w:val="16"/>
              </w:rPr>
              <w:t>Students will add</w:t>
            </w:r>
            <w:r w:rsidRPr="00414072">
              <w:rPr>
                <w:rFonts w:ascii="Verdana" w:eastAsia="Times New Roman" w:hAnsi="Verdana" w:cs="Times New Roman"/>
                <w:b w:val="0"/>
                <w:color w:val="3B3B3A"/>
                <w:sz w:val="16"/>
                <w:szCs w:val="16"/>
              </w:rPr>
              <w:t xml:space="preserve"> drawings or other visual displays to descriptions when appropriate to clarify ideas, thoughts, and feelings</w:t>
            </w:r>
            <w:r>
              <w:rPr>
                <w:rFonts w:ascii="Verdana" w:eastAsia="Times New Roman" w:hAnsi="Verdana" w:cs="Times New Roman"/>
                <w:b w:val="0"/>
                <w:color w:val="3B3B3A"/>
                <w:sz w:val="16"/>
                <w:szCs w:val="16"/>
              </w:rPr>
              <w:t>.</w:t>
            </w:r>
          </w:p>
          <w:p w:rsidR="00470977" w:rsidRDefault="00470977" w:rsidP="00A1719D">
            <w:pPr>
              <w:autoSpaceDE w:val="0"/>
              <w:autoSpaceDN w:val="0"/>
              <w:adjustRightInd w:val="0"/>
              <w:rPr>
                <w:rFonts w:ascii="Verdana" w:hAnsi="Verdana" w:cs="Gotham-Book"/>
                <w:sz w:val="20"/>
                <w:szCs w:val="20"/>
              </w:rPr>
            </w:pPr>
            <w:r w:rsidRPr="00470977">
              <w:rPr>
                <w:rFonts w:ascii="Verdana" w:hAnsi="Verdana" w:cs="Gotham-Book"/>
                <w:sz w:val="20"/>
                <w:szCs w:val="20"/>
                <w:highlight w:val="lightGray"/>
              </w:rPr>
              <w:t>Writing – Text Types and Purposes</w:t>
            </w:r>
          </w:p>
          <w:p w:rsidR="0010157D" w:rsidRPr="00470977" w:rsidRDefault="00470977" w:rsidP="00470977">
            <w:pPr>
              <w:autoSpaceDE w:val="0"/>
              <w:autoSpaceDN w:val="0"/>
              <w:adjustRightInd w:val="0"/>
              <w:rPr>
                <w:rFonts w:ascii="Verdana" w:hAnsi="Verdana" w:cs="Gotham-Book"/>
                <w:b w:val="0"/>
                <w:sz w:val="16"/>
                <w:szCs w:val="16"/>
              </w:rPr>
            </w:pPr>
            <w:r w:rsidRPr="00470977">
              <w:rPr>
                <w:rFonts w:ascii="Verdana" w:hAnsi="Verdana" w:cs="Gotham-Book"/>
                <w:b w:val="0"/>
                <w:sz w:val="16"/>
                <w:szCs w:val="16"/>
              </w:rPr>
              <w:t>Students will use a combination of drawing, dictating, and writing to compose opinion pieces in which they tell a reader the topic or the name of the book they are writing about and state an opinion or preference about the topic or book.  (e.g., My favorite book is…).</w:t>
            </w:r>
          </w:p>
        </w:tc>
      </w:tr>
    </w:tbl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Batesville </w:t>
      </w:r>
      <w:r w:rsidR="00C16157">
        <w:rPr>
          <w:rFonts w:ascii="Verdana" w:hAnsi="Verdana"/>
          <w:sz w:val="20"/>
          <w:szCs w:val="20"/>
        </w:rPr>
        <w:t>School District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</w:t>
      </w:r>
      <w:r w:rsidR="00C16157">
        <w:rPr>
          <w:rFonts w:ascii="Verdana" w:hAnsi="Verdana"/>
          <w:sz w:val="20"/>
          <w:szCs w:val="20"/>
        </w:rPr>
        <w:t>7/</w:t>
      </w:r>
      <w:r w:rsidR="001372A7">
        <w:rPr>
          <w:rFonts w:ascii="Verdana" w:hAnsi="Verdana"/>
          <w:sz w:val="20"/>
          <w:szCs w:val="20"/>
        </w:rPr>
        <w:t>30</w:t>
      </w:r>
      <w:r w:rsidR="00525E1E">
        <w:rPr>
          <w:rFonts w:ascii="Verdana" w:hAnsi="Verdana"/>
          <w:sz w:val="20"/>
          <w:szCs w:val="20"/>
        </w:rPr>
        <w:t>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913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E2415"/>
    <w:multiLevelType w:val="multilevel"/>
    <w:tmpl w:val="CBA0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31693"/>
    <w:rsid w:val="00056D0D"/>
    <w:rsid w:val="000C3D5B"/>
    <w:rsid w:val="0010157D"/>
    <w:rsid w:val="001372A7"/>
    <w:rsid w:val="0017675C"/>
    <w:rsid w:val="0017679C"/>
    <w:rsid w:val="001C4715"/>
    <w:rsid w:val="00204CDA"/>
    <w:rsid w:val="00365E5B"/>
    <w:rsid w:val="00387F2A"/>
    <w:rsid w:val="003D526A"/>
    <w:rsid w:val="00414072"/>
    <w:rsid w:val="00424FCA"/>
    <w:rsid w:val="00470977"/>
    <w:rsid w:val="00525E1E"/>
    <w:rsid w:val="005D400A"/>
    <w:rsid w:val="006543D2"/>
    <w:rsid w:val="00716D15"/>
    <w:rsid w:val="00884EC7"/>
    <w:rsid w:val="00913D02"/>
    <w:rsid w:val="009B7657"/>
    <w:rsid w:val="00A1719D"/>
    <w:rsid w:val="00A37D75"/>
    <w:rsid w:val="00AB79D4"/>
    <w:rsid w:val="00AF7FEC"/>
    <w:rsid w:val="00B7299D"/>
    <w:rsid w:val="00BA27EB"/>
    <w:rsid w:val="00BC1822"/>
    <w:rsid w:val="00BC7CDD"/>
    <w:rsid w:val="00BD186E"/>
    <w:rsid w:val="00C16157"/>
    <w:rsid w:val="00C2065C"/>
    <w:rsid w:val="00C5455F"/>
    <w:rsid w:val="00C55238"/>
    <w:rsid w:val="00D62EA3"/>
    <w:rsid w:val="00DA5CA6"/>
    <w:rsid w:val="00F63097"/>
    <w:rsid w:val="00F924FE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40331">
                  <w:marLeft w:val="0"/>
                  <w:marRight w:val="15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9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tmontgomery</cp:lastModifiedBy>
  <cp:revision>2</cp:revision>
  <dcterms:created xsi:type="dcterms:W3CDTF">2012-07-30T16:34:00Z</dcterms:created>
  <dcterms:modified xsi:type="dcterms:W3CDTF">2012-07-30T16:34:00Z</dcterms:modified>
</cp:coreProperties>
</file>